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AE" w:rsidRPr="007F48AE" w:rsidRDefault="00BA77B7" w:rsidP="00496A7D">
      <w:pPr>
        <w:pStyle w:val="2"/>
        <w:ind w:left="3119" w:hanging="992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-166370</wp:posOffset>
            </wp:positionV>
            <wp:extent cx="699135" cy="642620"/>
            <wp:effectExtent l="19050" t="0" r="5715" b="0"/>
            <wp:wrapNone/>
            <wp:docPr id="6" name="Рисунок 6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8AE" w:rsidRPr="007F48AE">
        <w:rPr>
          <w:b/>
          <w:sz w:val="32"/>
          <w:szCs w:val="32"/>
        </w:rPr>
        <w:t xml:space="preserve"> </w:t>
      </w:r>
      <w:r w:rsidR="00496A7D">
        <w:rPr>
          <w:b/>
          <w:sz w:val="32"/>
          <w:szCs w:val="32"/>
        </w:rPr>
        <w:t xml:space="preserve">          </w:t>
      </w:r>
      <w:r w:rsidR="007F48AE" w:rsidRPr="007F48AE">
        <w:rPr>
          <w:b/>
          <w:sz w:val="32"/>
          <w:szCs w:val="32"/>
        </w:rPr>
        <w:t>АКЦИОНЕРНОЕ  ОБЩЕСТВО</w:t>
      </w:r>
      <w:r w:rsidR="00496A7D">
        <w:rPr>
          <w:b/>
          <w:sz w:val="32"/>
          <w:szCs w:val="32"/>
        </w:rPr>
        <w:t xml:space="preserve">              </w:t>
      </w:r>
      <w:r w:rsidR="007F48AE" w:rsidRPr="007F48AE">
        <w:rPr>
          <w:sz w:val="32"/>
          <w:szCs w:val="32"/>
        </w:rPr>
        <w:t>«УТЯШЕВОАГРОПРОМСНАБ»</w:t>
      </w:r>
    </w:p>
    <w:p w:rsidR="007F48AE" w:rsidRPr="007F48AE" w:rsidRDefault="00A918A2" w:rsidP="007F48A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128905</wp:posOffset>
                </wp:positionV>
                <wp:extent cx="6460490" cy="0"/>
                <wp:effectExtent l="12065" t="12700" r="13970" b="158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48F70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.75pt;margin-top:10.15pt;width:508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6aHQIAADw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" strokeweight="1.5pt"/>
            </w:pict>
          </mc:Fallback>
        </mc:AlternateContent>
      </w:r>
    </w:p>
    <w:p w:rsidR="007F48AE" w:rsidRDefault="007F48AE" w:rsidP="007F48AE"/>
    <w:tbl>
      <w:tblPr>
        <w:tblW w:w="10173" w:type="dxa"/>
        <w:tblLook w:val="0000" w:firstRow="0" w:lastRow="0" w:firstColumn="0" w:lastColumn="0" w:noHBand="0" w:noVBand="0"/>
      </w:tblPr>
      <w:tblGrid>
        <w:gridCol w:w="4928"/>
        <w:gridCol w:w="5245"/>
      </w:tblGrid>
      <w:tr w:rsidR="007F48AE" w:rsidTr="008A1B23">
        <w:tc>
          <w:tcPr>
            <w:tcW w:w="4928" w:type="dxa"/>
          </w:tcPr>
          <w:p w:rsidR="007F48AE" w:rsidRPr="007F48AE" w:rsidRDefault="007F48AE" w:rsidP="008A1B23">
            <w:pPr>
              <w:rPr>
                <w:sz w:val="18"/>
                <w:szCs w:val="18"/>
              </w:rPr>
            </w:pPr>
            <w:r w:rsidRPr="007F48AE">
              <w:rPr>
                <w:sz w:val="18"/>
                <w:szCs w:val="18"/>
              </w:rPr>
              <w:t>625061, Тюменская область, Тюменский район,</w:t>
            </w:r>
          </w:p>
          <w:p w:rsidR="007F48AE" w:rsidRPr="007F48AE" w:rsidRDefault="00AA00F0" w:rsidP="008A1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Территория </w:t>
            </w:r>
            <w:r w:rsidR="007F48AE" w:rsidRPr="007F48AE">
              <w:rPr>
                <w:sz w:val="18"/>
                <w:szCs w:val="18"/>
              </w:rPr>
              <w:t>Промзона</w:t>
            </w:r>
            <w:r>
              <w:rPr>
                <w:sz w:val="18"/>
                <w:szCs w:val="18"/>
              </w:rPr>
              <w:t xml:space="preserve"> У</w:t>
            </w:r>
            <w:r w:rsidR="007F48AE" w:rsidRPr="007F48AE">
              <w:rPr>
                <w:sz w:val="18"/>
                <w:szCs w:val="18"/>
              </w:rPr>
              <w:t>тяшевоагропромснаб, стр</w:t>
            </w:r>
            <w:r>
              <w:rPr>
                <w:sz w:val="18"/>
                <w:szCs w:val="18"/>
              </w:rPr>
              <w:t>.</w:t>
            </w:r>
            <w:r w:rsidR="007F48AE" w:rsidRPr="007F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="007F48AE" w:rsidRPr="007F48AE">
              <w:rPr>
                <w:sz w:val="18"/>
                <w:szCs w:val="18"/>
              </w:rPr>
              <w:t>1</w:t>
            </w:r>
          </w:p>
          <w:p w:rsidR="007F48AE" w:rsidRPr="007F48AE" w:rsidRDefault="007F48AE" w:rsidP="008A1B23">
            <w:pPr>
              <w:rPr>
                <w:sz w:val="18"/>
                <w:szCs w:val="18"/>
                <w:lang w:val="en-US"/>
              </w:rPr>
            </w:pPr>
            <w:r w:rsidRPr="007F48AE">
              <w:rPr>
                <w:sz w:val="18"/>
                <w:szCs w:val="18"/>
              </w:rPr>
              <w:t>Тел</w:t>
            </w:r>
            <w:r w:rsidRPr="007F48AE">
              <w:rPr>
                <w:sz w:val="18"/>
                <w:szCs w:val="18"/>
                <w:lang w:val="en-US"/>
              </w:rPr>
              <w:t xml:space="preserve">.: 8 (3452) </w:t>
            </w:r>
            <w:r w:rsidR="00D11DB0">
              <w:rPr>
                <w:sz w:val="18"/>
                <w:szCs w:val="18"/>
                <w:lang w:val="en-US"/>
              </w:rPr>
              <w:t>562-600</w:t>
            </w:r>
          </w:p>
          <w:p w:rsidR="007F48AE" w:rsidRPr="00801278" w:rsidRDefault="007F48AE" w:rsidP="00801278">
            <w:pPr>
              <w:rPr>
                <w:sz w:val="18"/>
                <w:szCs w:val="18"/>
                <w:lang w:val="en-US"/>
              </w:rPr>
            </w:pPr>
            <w:r w:rsidRPr="007F48AE">
              <w:rPr>
                <w:sz w:val="18"/>
                <w:szCs w:val="18"/>
                <w:lang w:val="en-US"/>
              </w:rPr>
              <w:t xml:space="preserve">e-mail: </w:t>
            </w:r>
            <w:r w:rsidR="00D11DB0">
              <w:rPr>
                <w:sz w:val="18"/>
                <w:szCs w:val="18"/>
                <w:lang w:val="en-US"/>
              </w:rPr>
              <w:t>562600</w:t>
            </w:r>
            <w:r w:rsidRPr="007F48AE">
              <w:rPr>
                <w:sz w:val="18"/>
                <w:szCs w:val="18"/>
                <w:lang w:val="en-US"/>
              </w:rPr>
              <w:t>@</w:t>
            </w:r>
            <w:r w:rsidR="00D11DB0">
              <w:rPr>
                <w:sz w:val="18"/>
                <w:szCs w:val="18"/>
                <w:lang w:val="en-US"/>
              </w:rPr>
              <w:t>bk</w:t>
            </w:r>
            <w:r w:rsidRPr="007F48AE">
              <w:rPr>
                <w:sz w:val="18"/>
                <w:szCs w:val="18"/>
                <w:lang w:val="en-US"/>
              </w:rPr>
              <w:t>.ru</w:t>
            </w:r>
          </w:p>
        </w:tc>
        <w:tc>
          <w:tcPr>
            <w:tcW w:w="5245" w:type="dxa"/>
          </w:tcPr>
          <w:p w:rsidR="007F48AE" w:rsidRPr="007F48AE" w:rsidRDefault="007F48AE" w:rsidP="008A1B23">
            <w:pPr>
              <w:jc w:val="right"/>
              <w:rPr>
                <w:sz w:val="18"/>
                <w:szCs w:val="18"/>
              </w:rPr>
            </w:pPr>
            <w:r w:rsidRPr="007F48AE">
              <w:rPr>
                <w:sz w:val="18"/>
                <w:szCs w:val="18"/>
              </w:rPr>
              <w:t>ОГРН 1027200807842</w:t>
            </w:r>
            <w:r w:rsidR="00FA5CB7">
              <w:rPr>
                <w:sz w:val="18"/>
                <w:szCs w:val="18"/>
              </w:rPr>
              <w:t xml:space="preserve">, </w:t>
            </w:r>
            <w:r w:rsidRPr="007F48AE">
              <w:rPr>
                <w:sz w:val="18"/>
                <w:szCs w:val="18"/>
              </w:rPr>
              <w:t>ИНН 7204004373, КПП 722401001</w:t>
            </w:r>
          </w:p>
          <w:p w:rsidR="007F48AE" w:rsidRPr="007F48AE" w:rsidRDefault="007F48AE" w:rsidP="008A1B23">
            <w:pPr>
              <w:jc w:val="right"/>
              <w:rPr>
                <w:sz w:val="18"/>
                <w:szCs w:val="18"/>
              </w:rPr>
            </w:pPr>
            <w:r w:rsidRPr="007F48AE">
              <w:rPr>
                <w:sz w:val="18"/>
                <w:szCs w:val="18"/>
              </w:rPr>
              <w:t>р/счет 40702810500040100672</w:t>
            </w:r>
            <w:r w:rsidR="00FA5CB7">
              <w:rPr>
                <w:sz w:val="18"/>
                <w:szCs w:val="18"/>
              </w:rPr>
              <w:t xml:space="preserve">, </w:t>
            </w:r>
            <w:r w:rsidRPr="007F48AE">
              <w:rPr>
                <w:sz w:val="18"/>
                <w:szCs w:val="18"/>
              </w:rPr>
              <w:t>ТФ АО</w:t>
            </w:r>
            <w:r w:rsidR="004C1BFD">
              <w:rPr>
                <w:sz w:val="18"/>
                <w:szCs w:val="18"/>
              </w:rPr>
              <w:t xml:space="preserve"> БАНК</w:t>
            </w:r>
            <w:r w:rsidRPr="007F48AE">
              <w:rPr>
                <w:sz w:val="18"/>
                <w:szCs w:val="18"/>
              </w:rPr>
              <w:t xml:space="preserve"> «СНГБ» </w:t>
            </w:r>
          </w:p>
          <w:p w:rsidR="007F48AE" w:rsidRPr="007F48AE" w:rsidRDefault="007F48AE" w:rsidP="00FA5CB7">
            <w:pPr>
              <w:jc w:val="right"/>
              <w:rPr>
                <w:sz w:val="18"/>
                <w:szCs w:val="18"/>
              </w:rPr>
            </w:pPr>
            <w:r w:rsidRPr="007F48AE">
              <w:rPr>
                <w:sz w:val="18"/>
                <w:szCs w:val="18"/>
              </w:rPr>
              <w:t>к/счет 30101810500000000870</w:t>
            </w:r>
            <w:r w:rsidR="00FA5CB7">
              <w:rPr>
                <w:sz w:val="18"/>
                <w:szCs w:val="18"/>
              </w:rPr>
              <w:t xml:space="preserve">, </w:t>
            </w:r>
            <w:r w:rsidRPr="007F48AE">
              <w:rPr>
                <w:sz w:val="18"/>
                <w:szCs w:val="18"/>
              </w:rPr>
              <w:t>БИК 047102870</w:t>
            </w:r>
          </w:p>
        </w:tc>
      </w:tr>
      <w:tr w:rsidR="007F48AE" w:rsidTr="008A1B23">
        <w:tc>
          <w:tcPr>
            <w:tcW w:w="4928" w:type="dxa"/>
          </w:tcPr>
          <w:p w:rsidR="007F48AE" w:rsidRPr="007F48AE" w:rsidRDefault="007F48AE" w:rsidP="004C1BF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7F48AE" w:rsidRPr="007F48AE" w:rsidRDefault="007F48AE" w:rsidP="008A1B23">
            <w:pPr>
              <w:jc w:val="right"/>
              <w:rPr>
                <w:sz w:val="18"/>
                <w:szCs w:val="18"/>
              </w:rPr>
            </w:pPr>
          </w:p>
        </w:tc>
      </w:tr>
    </w:tbl>
    <w:p w:rsidR="003B2FAC" w:rsidRPr="00AD7ABC" w:rsidRDefault="003B2FAC" w:rsidP="00B1303A">
      <w:pPr>
        <w:ind w:firstLine="540"/>
        <w:jc w:val="right"/>
        <w:rPr>
          <w:sz w:val="24"/>
          <w:szCs w:val="24"/>
        </w:rPr>
      </w:pPr>
    </w:p>
    <w:p w:rsidR="00AD7ABC" w:rsidRPr="00AD7ABC" w:rsidRDefault="00AD7ABC" w:rsidP="00AD7ABC">
      <w:pPr>
        <w:jc w:val="center"/>
        <w:rPr>
          <w:b/>
          <w:bCs/>
          <w:sz w:val="32"/>
          <w:szCs w:val="32"/>
        </w:rPr>
      </w:pPr>
      <w:r w:rsidRPr="00AD7ABC">
        <w:rPr>
          <w:b/>
          <w:bCs/>
          <w:sz w:val="32"/>
          <w:szCs w:val="32"/>
        </w:rPr>
        <w:t>УВЕДОМЛЕНИЕ</w:t>
      </w:r>
    </w:p>
    <w:p w:rsidR="00AD7ABC" w:rsidRDefault="00AD7ABC" w:rsidP="00AD7ABC">
      <w:pPr>
        <w:jc w:val="center"/>
        <w:rPr>
          <w:b/>
          <w:bCs/>
          <w:sz w:val="24"/>
          <w:szCs w:val="24"/>
        </w:rPr>
      </w:pPr>
      <w:r w:rsidRPr="00AD7ABC">
        <w:rPr>
          <w:b/>
          <w:bCs/>
          <w:sz w:val="24"/>
          <w:szCs w:val="24"/>
        </w:rPr>
        <w:t>о созыве годового общего собрания акционеров</w:t>
      </w:r>
    </w:p>
    <w:p w:rsidR="00AD7ABC" w:rsidRPr="00AD7ABC" w:rsidRDefault="00AD7ABC" w:rsidP="00AD7ABC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AD7ABC" w:rsidRPr="00612770" w:rsidTr="00022994">
        <w:trPr>
          <w:trHeight w:val="340"/>
        </w:trPr>
        <w:tc>
          <w:tcPr>
            <w:tcW w:w="4786" w:type="dxa"/>
            <w:shd w:val="clear" w:color="auto" w:fill="auto"/>
          </w:tcPr>
          <w:p w:rsidR="00AD7ABC" w:rsidRPr="00612770" w:rsidRDefault="00AD7ABC" w:rsidP="00022994">
            <w:pPr>
              <w:rPr>
                <w:b/>
                <w:sz w:val="21"/>
                <w:szCs w:val="21"/>
              </w:rPr>
            </w:pPr>
            <w:r w:rsidRPr="00612770">
              <w:rPr>
                <w:b/>
                <w:sz w:val="21"/>
                <w:szCs w:val="21"/>
              </w:rPr>
              <w:t>Полное фирменное наименование общества:</w:t>
            </w:r>
          </w:p>
        </w:tc>
        <w:tc>
          <w:tcPr>
            <w:tcW w:w="5528" w:type="dxa"/>
            <w:shd w:val="clear" w:color="auto" w:fill="auto"/>
          </w:tcPr>
          <w:p w:rsidR="00AD7ABC" w:rsidRPr="00612770" w:rsidRDefault="00AD7ABC" w:rsidP="00022994">
            <w:pPr>
              <w:ind w:left="-108"/>
              <w:rPr>
                <w:sz w:val="21"/>
                <w:szCs w:val="21"/>
              </w:rPr>
            </w:pPr>
            <w:r w:rsidRPr="00612770">
              <w:rPr>
                <w:bCs/>
                <w:sz w:val="21"/>
                <w:szCs w:val="21"/>
              </w:rPr>
              <w:t>Акционерное общество «Утяшевоагропромснаб»</w:t>
            </w:r>
          </w:p>
        </w:tc>
      </w:tr>
      <w:tr w:rsidR="00AD7ABC" w:rsidRPr="00612770" w:rsidTr="00022994">
        <w:trPr>
          <w:trHeight w:val="524"/>
        </w:trPr>
        <w:tc>
          <w:tcPr>
            <w:tcW w:w="4786" w:type="dxa"/>
            <w:shd w:val="clear" w:color="auto" w:fill="auto"/>
          </w:tcPr>
          <w:p w:rsidR="00AD7ABC" w:rsidRPr="00612770" w:rsidRDefault="00AD7ABC" w:rsidP="00022994">
            <w:pPr>
              <w:jc w:val="both"/>
              <w:rPr>
                <w:b/>
                <w:sz w:val="21"/>
                <w:szCs w:val="21"/>
              </w:rPr>
            </w:pPr>
            <w:r w:rsidRPr="00612770">
              <w:rPr>
                <w:b/>
                <w:sz w:val="21"/>
                <w:szCs w:val="21"/>
              </w:rPr>
              <w:t xml:space="preserve">Место нахождения общества:                                 </w:t>
            </w:r>
          </w:p>
        </w:tc>
        <w:tc>
          <w:tcPr>
            <w:tcW w:w="5528" w:type="dxa"/>
            <w:shd w:val="clear" w:color="auto" w:fill="auto"/>
          </w:tcPr>
          <w:p w:rsidR="00AD7ABC" w:rsidRPr="00AA00F0" w:rsidRDefault="00AD7ABC" w:rsidP="00AA00F0">
            <w:pPr>
              <w:pStyle w:val="a7"/>
              <w:ind w:left="-108"/>
              <w:jc w:val="left"/>
              <w:rPr>
                <w:sz w:val="21"/>
                <w:szCs w:val="21"/>
              </w:rPr>
            </w:pPr>
            <w:r w:rsidRPr="00AA00F0">
              <w:rPr>
                <w:sz w:val="21"/>
                <w:szCs w:val="21"/>
              </w:rPr>
              <w:t xml:space="preserve">625061, </w:t>
            </w:r>
            <w:r w:rsidR="00AA00F0" w:rsidRPr="00AA00F0">
              <w:rPr>
                <w:sz w:val="21"/>
                <w:szCs w:val="21"/>
              </w:rPr>
              <w:t xml:space="preserve">Тюменская область, Тюменский район, территория Промзона Утяшевоагропромснаб, строение 21 </w:t>
            </w:r>
          </w:p>
        </w:tc>
      </w:tr>
      <w:tr w:rsidR="00AD7ABC" w:rsidRPr="00612770" w:rsidTr="00022994">
        <w:trPr>
          <w:trHeight w:hRule="exact" w:val="284"/>
        </w:trPr>
        <w:tc>
          <w:tcPr>
            <w:tcW w:w="4786" w:type="dxa"/>
            <w:shd w:val="clear" w:color="auto" w:fill="auto"/>
          </w:tcPr>
          <w:p w:rsidR="00AD7ABC" w:rsidRPr="00612770" w:rsidRDefault="00AD7ABC" w:rsidP="00022994">
            <w:pPr>
              <w:jc w:val="both"/>
              <w:rPr>
                <w:b/>
                <w:sz w:val="21"/>
                <w:szCs w:val="21"/>
              </w:rPr>
            </w:pPr>
            <w:r w:rsidRPr="00612770">
              <w:rPr>
                <w:b/>
                <w:sz w:val="21"/>
                <w:szCs w:val="21"/>
              </w:rPr>
              <w:t>Вид общего собрания:</w:t>
            </w:r>
          </w:p>
        </w:tc>
        <w:tc>
          <w:tcPr>
            <w:tcW w:w="5528" w:type="dxa"/>
            <w:shd w:val="clear" w:color="auto" w:fill="auto"/>
          </w:tcPr>
          <w:p w:rsidR="00AD7ABC" w:rsidRPr="00612770" w:rsidRDefault="00AD7ABC" w:rsidP="00AD7ABC">
            <w:pPr>
              <w:ind w:left="-108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Годовое </w:t>
            </w:r>
            <w:r w:rsidRPr="00612770">
              <w:rPr>
                <w:sz w:val="21"/>
                <w:szCs w:val="21"/>
              </w:rPr>
              <w:t>общее собрание</w:t>
            </w:r>
          </w:p>
        </w:tc>
      </w:tr>
      <w:tr w:rsidR="00AD7ABC" w:rsidRPr="00612770" w:rsidTr="00801278">
        <w:trPr>
          <w:trHeight w:hRule="exact" w:val="275"/>
        </w:trPr>
        <w:tc>
          <w:tcPr>
            <w:tcW w:w="4786" w:type="dxa"/>
            <w:shd w:val="clear" w:color="auto" w:fill="auto"/>
          </w:tcPr>
          <w:p w:rsidR="00AD7ABC" w:rsidRPr="00612770" w:rsidRDefault="00AD7ABC" w:rsidP="00022994">
            <w:pPr>
              <w:jc w:val="both"/>
              <w:rPr>
                <w:b/>
                <w:sz w:val="21"/>
                <w:szCs w:val="21"/>
              </w:rPr>
            </w:pPr>
            <w:r w:rsidRPr="00612770">
              <w:rPr>
                <w:b/>
                <w:sz w:val="21"/>
                <w:szCs w:val="21"/>
              </w:rPr>
              <w:t xml:space="preserve">Форма проведения общего собрания:    </w:t>
            </w:r>
          </w:p>
        </w:tc>
        <w:tc>
          <w:tcPr>
            <w:tcW w:w="5528" w:type="dxa"/>
            <w:shd w:val="clear" w:color="auto" w:fill="auto"/>
          </w:tcPr>
          <w:p w:rsidR="00AD7ABC" w:rsidRPr="00612770" w:rsidRDefault="00AD7ABC" w:rsidP="00022994">
            <w:pPr>
              <w:ind w:left="-108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Собрание</w:t>
            </w:r>
          </w:p>
        </w:tc>
      </w:tr>
      <w:tr w:rsidR="00AD7ABC" w:rsidRPr="00612770" w:rsidTr="00A918A2">
        <w:trPr>
          <w:trHeight w:hRule="exact" w:val="1568"/>
        </w:trPr>
        <w:tc>
          <w:tcPr>
            <w:tcW w:w="4786" w:type="dxa"/>
            <w:shd w:val="clear" w:color="auto" w:fill="auto"/>
          </w:tcPr>
          <w:p w:rsidR="00AD7ABC" w:rsidRDefault="00AD7ABC" w:rsidP="00AD7ABC">
            <w:pPr>
              <w:tabs>
                <w:tab w:val="left" w:pos="2660"/>
                <w:tab w:val="left" w:pos="1070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Дата проведения собрания</w:t>
            </w:r>
            <w:r w:rsidRPr="00612770">
              <w:rPr>
                <w:b/>
                <w:sz w:val="21"/>
                <w:szCs w:val="21"/>
              </w:rPr>
              <w:t>:</w:t>
            </w:r>
          </w:p>
          <w:p w:rsidR="00702596" w:rsidRDefault="00AD7ABC" w:rsidP="00702596">
            <w:pPr>
              <w:tabs>
                <w:tab w:val="left" w:pos="2660"/>
                <w:tab w:val="left" w:pos="1070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Время проведения собрания:</w:t>
            </w:r>
          </w:p>
          <w:p w:rsidR="00702596" w:rsidRPr="00702596" w:rsidRDefault="00702596" w:rsidP="00702596">
            <w:pPr>
              <w:tabs>
                <w:tab w:val="left" w:pos="2660"/>
                <w:tab w:val="left" w:pos="10704"/>
              </w:tabs>
              <w:rPr>
                <w:b/>
                <w:sz w:val="21"/>
                <w:szCs w:val="21"/>
              </w:rPr>
            </w:pPr>
            <w:r w:rsidRPr="00702596">
              <w:rPr>
                <w:b/>
                <w:sz w:val="21"/>
                <w:szCs w:val="21"/>
              </w:rPr>
              <w:t xml:space="preserve">Время </w:t>
            </w:r>
            <w:r w:rsidRPr="00702596">
              <w:rPr>
                <w:rStyle w:val="FontStyle12"/>
                <w:b/>
                <w:sz w:val="21"/>
                <w:szCs w:val="21"/>
              </w:rPr>
              <w:t xml:space="preserve">начала регистрации лиц, имеющих право на участие в </w:t>
            </w:r>
            <w:r>
              <w:rPr>
                <w:rStyle w:val="FontStyle12"/>
                <w:b/>
                <w:sz w:val="21"/>
                <w:szCs w:val="21"/>
              </w:rPr>
              <w:t>с</w:t>
            </w:r>
            <w:r w:rsidRPr="00702596">
              <w:rPr>
                <w:rStyle w:val="FontStyle12"/>
                <w:b/>
                <w:sz w:val="21"/>
                <w:szCs w:val="21"/>
              </w:rPr>
              <w:t>обрании</w:t>
            </w:r>
            <w:r w:rsidRPr="00702596">
              <w:rPr>
                <w:b/>
                <w:sz w:val="21"/>
                <w:szCs w:val="21"/>
              </w:rPr>
              <w:t>:</w:t>
            </w:r>
          </w:p>
          <w:p w:rsidR="00AD7ABC" w:rsidRPr="00612770" w:rsidRDefault="00AD7ABC" w:rsidP="00AD7ABC">
            <w:pPr>
              <w:tabs>
                <w:tab w:val="left" w:pos="2660"/>
                <w:tab w:val="left" w:pos="1070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Место проведения собрания:</w:t>
            </w:r>
          </w:p>
        </w:tc>
        <w:tc>
          <w:tcPr>
            <w:tcW w:w="5528" w:type="dxa"/>
            <w:shd w:val="clear" w:color="auto" w:fill="auto"/>
          </w:tcPr>
          <w:p w:rsidR="00AD7ABC" w:rsidRDefault="00AA00F0" w:rsidP="00AD7ABC">
            <w:pPr>
              <w:ind w:left="-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AD7ABC" w:rsidRPr="0061277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июня</w:t>
            </w:r>
            <w:r w:rsidR="00AD7ABC" w:rsidRPr="00612770">
              <w:rPr>
                <w:sz w:val="21"/>
                <w:szCs w:val="21"/>
              </w:rPr>
              <w:t xml:space="preserve"> 20</w:t>
            </w:r>
            <w:r w:rsidR="00A918A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="00AD7ABC" w:rsidRPr="00612770">
              <w:rPr>
                <w:sz w:val="21"/>
                <w:szCs w:val="21"/>
              </w:rPr>
              <w:t xml:space="preserve"> года</w:t>
            </w:r>
          </w:p>
          <w:p w:rsidR="00AD7ABC" w:rsidRDefault="00AD7ABC" w:rsidP="00AD7ABC">
            <w:pPr>
              <w:ind w:left="-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часов 00 минут</w:t>
            </w:r>
          </w:p>
          <w:p w:rsidR="00702596" w:rsidRDefault="00702596" w:rsidP="00702596">
            <w:pPr>
              <w:ind w:left="-108"/>
              <w:jc w:val="both"/>
              <w:rPr>
                <w:sz w:val="21"/>
                <w:szCs w:val="21"/>
              </w:rPr>
            </w:pPr>
          </w:p>
          <w:p w:rsidR="00702596" w:rsidRDefault="00702596" w:rsidP="00702596">
            <w:pPr>
              <w:ind w:left="-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часов 30 минут</w:t>
            </w:r>
          </w:p>
          <w:p w:rsidR="00AD7ABC" w:rsidRPr="00612770" w:rsidRDefault="00AA00F0" w:rsidP="00A918A2">
            <w:pPr>
              <w:ind w:left="-108"/>
              <w:jc w:val="both"/>
              <w:rPr>
                <w:b/>
                <w:sz w:val="21"/>
                <w:szCs w:val="21"/>
              </w:rPr>
            </w:pPr>
            <w:r w:rsidRPr="008F66CC">
              <w:t xml:space="preserve">Тюменская область, Тюменский район, </w:t>
            </w:r>
            <w:r>
              <w:t>территория Промзона Утяшевоагропромснаб</w:t>
            </w:r>
            <w:r w:rsidRPr="008F66CC">
              <w:t xml:space="preserve">, строение </w:t>
            </w:r>
            <w:r>
              <w:t>2</w:t>
            </w:r>
            <w:r w:rsidRPr="008F66CC">
              <w:t xml:space="preserve">1, </w:t>
            </w:r>
            <w:proofErr w:type="spellStart"/>
            <w:r w:rsidRPr="008F66CC">
              <w:t>каб</w:t>
            </w:r>
            <w:proofErr w:type="spellEnd"/>
            <w:r w:rsidRPr="008F66CC">
              <w:t>. 20</w:t>
            </w:r>
            <w:r>
              <w:t>4</w:t>
            </w:r>
          </w:p>
        </w:tc>
      </w:tr>
      <w:tr w:rsidR="00AD7ABC" w:rsidRPr="00612770" w:rsidTr="00022994">
        <w:trPr>
          <w:trHeight w:val="340"/>
        </w:trPr>
        <w:tc>
          <w:tcPr>
            <w:tcW w:w="4786" w:type="dxa"/>
            <w:shd w:val="clear" w:color="auto" w:fill="auto"/>
          </w:tcPr>
          <w:p w:rsidR="00AD7ABC" w:rsidRDefault="00AD7ABC" w:rsidP="00022994">
            <w:pPr>
              <w:jc w:val="both"/>
              <w:rPr>
                <w:b/>
                <w:sz w:val="21"/>
                <w:szCs w:val="21"/>
              </w:rPr>
            </w:pPr>
            <w:r w:rsidRPr="00612770">
              <w:rPr>
                <w:b/>
                <w:sz w:val="21"/>
                <w:szCs w:val="21"/>
              </w:rPr>
              <w:t>Дата определения (фиксации) лиц, имеющих</w:t>
            </w:r>
          </w:p>
          <w:p w:rsidR="00AD7ABC" w:rsidRPr="00612770" w:rsidRDefault="00AD7ABC" w:rsidP="00022994">
            <w:pPr>
              <w:jc w:val="both"/>
              <w:rPr>
                <w:b/>
                <w:sz w:val="21"/>
                <w:szCs w:val="21"/>
              </w:rPr>
            </w:pPr>
            <w:r w:rsidRPr="00612770">
              <w:rPr>
                <w:b/>
                <w:sz w:val="21"/>
                <w:szCs w:val="21"/>
              </w:rPr>
              <w:t>право</w:t>
            </w:r>
            <w:r w:rsidRPr="00612770">
              <w:rPr>
                <w:sz w:val="21"/>
                <w:szCs w:val="21"/>
              </w:rPr>
              <w:t xml:space="preserve"> </w:t>
            </w:r>
            <w:r w:rsidRPr="00612770">
              <w:rPr>
                <w:b/>
                <w:sz w:val="21"/>
                <w:szCs w:val="21"/>
              </w:rPr>
              <w:t>на участие в собрании:</w:t>
            </w:r>
          </w:p>
        </w:tc>
        <w:tc>
          <w:tcPr>
            <w:tcW w:w="5528" w:type="dxa"/>
            <w:shd w:val="clear" w:color="auto" w:fill="auto"/>
          </w:tcPr>
          <w:p w:rsidR="00AD7ABC" w:rsidRDefault="00AD7ABC" w:rsidP="00022994">
            <w:pPr>
              <w:ind w:left="-108"/>
              <w:jc w:val="both"/>
              <w:rPr>
                <w:sz w:val="21"/>
                <w:szCs w:val="21"/>
              </w:rPr>
            </w:pPr>
          </w:p>
          <w:p w:rsidR="00AD7ABC" w:rsidRPr="00612770" w:rsidRDefault="00AA00F0" w:rsidP="00AA00F0">
            <w:pPr>
              <w:ind w:left="-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 w:rsidR="00AD7ABC" w:rsidRPr="0061277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мая</w:t>
            </w:r>
            <w:r w:rsidR="00AD7ABC" w:rsidRPr="00612770">
              <w:rPr>
                <w:sz w:val="21"/>
                <w:szCs w:val="21"/>
              </w:rPr>
              <w:t xml:space="preserve"> 20</w:t>
            </w:r>
            <w:r w:rsidR="00A918A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="00AD7ABC" w:rsidRPr="00612770">
              <w:rPr>
                <w:sz w:val="21"/>
                <w:szCs w:val="21"/>
              </w:rPr>
              <w:t xml:space="preserve"> года</w:t>
            </w:r>
          </w:p>
        </w:tc>
      </w:tr>
    </w:tbl>
    <w:p w:rsidR="00AD7ABC" w:rsidRDefault="00AD7ABC" w:rsidP="00AD7ABC">
      <w:pPr>
        <w:rPr>
          <w:b/>
          <w:sz w:val="24"/>
          <w:szCs w:val="24"/>
        </w:rPr>
      </w:pPr>
    </w:p>
    <w:p w:rsidR="00772C89" w:rsidRPr="00772C89" w:rsidRDefault="00A918A2" w:rsidP="00772C89">
      <w:pPr>
        <w:pStyle w:val="a5"/>
        <w:ind w:left="0"/>
        <w:rPr>
          <w:b/>
          <w:sz w:val="22"/>
          <w:szCs w:val="22"/>
        </w:rPr>
      </w:pPr>
      <w:r w:rsidRPr="00772C89">
        <w:rPr>
          <w:b/>
          <w:bCs/>
          <w:sz w:val="22"/>
          <w:szCs w:val="22"/>
        </w:rPr>
        <w:t>П</w:t>
      </w:r>
      <w:r w:rsidRPr="00772C89">
        <w:rPr>
          <w:b/>
          <w:sz w:val="22"/>
          <w:szCs w:val="22"/>
        </w:rPr>
        <w:t xml:space="preserve">ОВЕСТКА ДНЯ </w:t>
      </w:r>
      <w:r w:rsidR="00772C89" w:rsidRPr="00772C89">
        <w:rPr>
          <w:b/>
          <w:sz w:val="22"/>
          <w:szCs w:val="22"/>
        </w:rPr>
        <w:t xml:space="preserve">общего собрания акционеров:  </w:t>
      </w:r>
    </w:p>
    <w:p w:rsidR="00AA00F0" w:rsidRPr="00E16E74" w:rsidRDefault="00AA00F0" w:rsidP="00AA00F0">
      <w:pPr>
        <w:numPr>
          <w:ilvl w:val="0"/>
          <w:numId w:val="2"/>
        </w:numPr>
        <w:ind w:left="284" w:hanging="284"/>
        <w:jc w:val="both"/>
        <w:rPr>
          <w:iCs/>
        </w:rPr>
      </w:pPr>
      <w:r w:rsidRPr="00E16E74">
        <w:t>Утверждение годового отчета</w:t>
      </w:r>
      <w:r>
        <w:t xml:space="preserve"> за 2020 г.</w:t>
      </w:r>
      <w:r w:rsidRPr="00E16E74">
        <w:t>, годовой бухгалтерской отчетности</w:t>
      </w:r>
      <w:r>
        <w:t xml:space="preserve"> за 2020</w:t>
      </w:r>
      <w:r w:rsidRPr="00E16E74">
        <w:t xml:space="preserve"> год.</w:t>
      </w:r>
    </w:p>
    <w:p w:rsidR="00AA00F0" w:rsidRPr="00E16E74" w:rsidRDefault="00AA00F0" w:rsidP="00AA00F0">
      <w:pPr>
        <w:numPr>
          <w:ilvl w:val="0"/>
          <w:numId w:val="2"/>
        </w:numPr>
        <w:ind w:left="284" w:hanging="284"/>
        <w:jc w:val="both"/>
        <w:rPr>
          <w:iCs/>
        </w:rPr>
      </w:pPr>
      <w:r w:rsidRPr="00E16E74">
        <w:t>Распределение прибыли (убытк</w:t>
      </w:r>
      <w:r>
        <w:t>ов</w:t>
      </w:r>
      <w:r w:rsidRPr="00E16E74">
        <w:t>)</w:t>
      </w:r>
      <w:r>
        <w:t xml:space="preserve"> за 2020 г.</w:t>
      </w:r>
      <w:r w:rsidRPr="00E16E74">
        <w:t>, в том числе выплата (объявление) див</w:t>
      </w:r>
      <w:r>
        <w:t>идендов по результатам 2020 г</w:t>
      </w:r>
      <w:r w:rsidRPr="00E16E74">
        <w:t>.</w:t>
      </w:r>
    </w:p>
    <w:p w:rsidR="00AA00F0" w:rsidRPr="00E16E74" w:rsidRDefault="00AA00F0" w:rsidP="00AA00F0">
      <w:pPr>
        <w:numPr>
          <w:ilvl w:val="0"/>
          <w:numId w:val="2"/>
        </w:numPr>
        <w:ind w:left="284" w:hanging="284"/>
        <w:jc w:val="both"/>
        <w:rPr>
          <w:iCs/>
        </w:rPr>
      </w:pPr>
      <w:r w:rsidRPr="00E16E74">
        <w:t>Утверждение Отчета Управляющего ИП Сергеева Е.В. о результатах деятельности за 20</w:t>
      </w:r>
      <w:r>
        <w:t>20</w:t>
      </w:r>
      <w:r w:rsidRPr="00E16E74">
        <w:t xml:space="preserve"> год.</w:t>
      </w:r>
    </w:p>
    <w:p w:rsidR="00AA00F0" w:rsidRPr="00E16E74" w:rsidRDefault="00AA00F0" w:rsidP="00AA00F0">
      <w:pPr>
        <w:numPr>
          <w:ilvl w:val="0"/>
          <w:numId w:val="2"/>
        </w:numPr>
        <w:ind w:left="284" w:hanging="284"/>
        <w:jc w:val="both"/>
        <w:rPr>
          <w:iCs/>
        </w:rPr>
      </w:pPr>
      <w:r w:rsidRPr="00E16E74">
        <w:rPr>
          <w:iCs/>
        </w:rPr>
        <w:t>Утверждение аудитора общества.</w:t>
      </w:r>
    </w:p>
    <w:p w:rsidR="00801278" w:rsidRDefault="00801278" w:rsidP="003D2723">
      <w:pPr>
        <w:ind w:firstLine="540"/>
        <w:jc w:val="both"/>
        <w:rPr>
          <w:iCs/>
          <w:sz w:val="22"/>
          <w:szCs w:val="22"/>
        </w:rPr>
      </w:pPr>
    </w:p>
    <w:p w:rsidR="00AD7ABC" w:rsidRPr="00772C89" w:rsidRDefault="00AD7ABC" w:rsidP="003D2723">
      <w:pPr>
        <w:ind w:firstLine="540"/>
        <w:jc w:val="both"/>
        <w:rPr>
          <w:sz w:val="21"/>
          <w:szCs w:val="21"/>
        </w:rPr>
      </w:pPr>
      <w:r w:rsidRPr="00772C89">
        <w:rPr>
          <w:sz w:val="21"/>
          <w:szCs w:val="21"/>
        </w:rPr>
        <w:t xml:space="preserve">Участнику </w:t>
      </w:r>
      <w:r w:rsidR="003D2723">
        <w:rPr>
          <w:sz w:val="21"/>
          <w:szCs w:val="21"/>
        </w:rPr>
        <w:t>О</w:t>
      </w:r>
      <w:r w:rsidRPr="00772C89">
        <w:rPr>
          <w:sz w:val="21"/>
          <w:szCs w:val="21"/>
        </w:rPr>
        <w:t xml:space="preserve">бщего собрания акционеров необходимо при себе иметь </w:t>
      </w:r>
      <w:r w:rsidRPr="00772C89">
        <w:rPr>
          <w:bCs/>
          <w:sz w:val="21"/>
          <w:szCs w:val="21"/>
        </w:rPr>
        <w:t>паспорт</w:t>
      </w:r>
      <w:r w:rsidRPr="00772C89">
        <w:rPr>
          <w:sz w:val="21"/>
          <w:szCs w:val="21"/>
        </w:rPr>
        <w:t xml:space="preserve">, а для представителя акционера – также </w:t>
      </w:r>
      <w:r w:rsidRPr="00772C89">
        <w:rPr>
          <w:bCs/>
          <w:sz w:val="21"/>
          <w:szCs w:val="21"/>
        </w:rPr>
        <w:t>доверенность</w:t>
      </w:r>
      <w:r w:rsidRPr="00772C89">
        <w:rPr>
          <w:sz w:val="21"/>
          <w:szCs w:val="21"/>
        </w:rPr>
        <w:t xml:space="preserve"> на право участия в собрании (надлежащим образом оформленную).</w:t>
      </w:r>
    </w:p>
    <w:p w:rsidR="00AD7ABC" w:rsidRPr="00772C89" w:rsidRDefault="00AD7ABC" w:rsidP="00AD7ABC">
      <w:pPr>
        <w:jc w:val="both"/>
        <w:rPr>
          <w:iCs/>
          <w:sz w:val="21"/>
          <w:szCs w:val="21"/>
        </w:rPr>
      </w:pPr>
    </w:p>
    <w:p w:rsidR="00AD7ABC" w:rsidRPr="00AA00F0" w:rsidRDefault="00AD7ABC" w:rsidP="003D2723">
      <w:pPr>
        <w:ind w:firstLine="567"/>
        <w:jc w:val="both"/>
        <w:rPr>
          <w:sz w:val="22"/>
          <w:szCs w:val="22"/>
        </w:rPr>
      </w:pPr>
      <w:r w:rsidRPr="00AA00F0">
        <w:rPr>
          <w:sz w:val="22"/>
          <w:szCs w:val="22"/>
        </w:rPr>
        <w:t xml:space="preserve">С информацией (материалами), подлежащей предоставлению акционерам для ознакомления при подготовке к проведению годового общего собрания акционеров, можно ознакомиться с </w:t>
      </w:r>
      <w:r w:rsidR="00AA00F0" w:rsidRPr="00AA00F0">
        <w:rPr>
          <w:sz w:val="22"/>
          <w:szCs w:val="22"/>
        </w:rPr>
        <w:t>21</w:t>
      </w:r>
      <w:r w:rsidRPr="00AA00F0">
        <w:rPr>
          <w:sz w:val="22"/>
          <w:szCs w:val="22"/>
        </w:rPr>
        <w:t xml:space="preserve"> </w:t>
      </w:r>
      <w:r w:rsidR="00AA00F0" w:rsidRPr="00AA00F0">
        <w:rPr>
          <w:sz w:val="22"/>
          <w:szCs w:val="22"/>
        </w:rPr>
        <w:t>мая</w:t>
      </w:r>
      <w:r w:rsidRPr="00AA00F0">
        <w:rPr>
          <w:sz w:val="22"/>
          <w:szCs w:val="22"/>
        </w:rPr>
        <w:t xml:space="preserve"> 20</w:t>
      </w:r>
      <w:r w:rsidR="00A918A2" w:rsidRPr="00AA00F0">
        <w:rPr>
          <w:sz w:val="22"/>
          <w:szCs w:val="22"/>
        </w:rPr>
        <w:t>2</w:t>
      </w:r>
      <w:r w:rsidR="00AA00F0" w:rsidRPr="00AA00F0">
        <w:rPr>
          <w:sz w:val="22"/>
          <w:szCs w:val="22"/>
        </w:rPr>
        <w:t>1</w:t>
      </w:r>
      <w:r w:rsidRPr="00AA00F0">
        <w:rPr>
          <w:sz w:val="22"/>
          <w:szCs w:val="22"/>
        </w:rPr>
        <w:t xml:space="preserve"> г. в рабочие дни с 14.00 </w:t>
      </w:r>
      <w:r w:rsidR="00212770" w:rsidRPr="00AA00F0">
        <w:rPr>
          <w:sz w:val="22"/>
          <w:szCs w:val="22"/>
        </w:rPr>
        <w:t xml:space="preserve">часов </w:t>
      </w:r>
      <w:r w:rsidRPr="00AA00F0">
        <w:rPr>
          <w:sz w:val="22"/>
          <w:szCs w:val="22"/>
        </w:rPr>
        <w:t xml:space="preserve">до 17.00 часов по адресу: </w:t>
      </w:r>
      <w:r w:rsidR="003D2723" w:rsidRPr="00AA00F0">
        <w:rPr>
          <w:sz w:val="22"/>
          <w:szCs w:val="22"/>
        </w:rPr>
        <w:t xml:space="preserve">625061, </w:t>
      </w:r>
      <w:r w:rsidR="00AA00F0" w:rsidRPr="00AA00F0">
        <w:rPr>
          <w:sz w:val="22"/>
          <w:szCs w:val="22"/>
        </w:rPr>
        <w:t xml:space="preserve">Тюменская область, Тюменский район, территория Промзона Утяшевоагропромснаб, строение 21, </w:t>
      </w:r>
      <w:proofErr w:type="spellStart"/>
      <w:r w:rsidR="00AA00F0" w:rsidRPr="00AA00F0">
        <w:rPr>
          <w:sz w:val="22"/>
          <w:szCs w:val="22"/>
        </w:rPr>
        <w:t>каб</w:t>
      </w:r>
      <w:proofErr w:type="spellEnd"/>
      <w:r w:rsidR="00AA00F0" w:rsidRPr="00AA00F0">
        <w:rPr>
          <w:sz w:val="22"/>
          <w:szCs w:val="22"/>
        </w:rPr>
        <w:t>. 204</w:t>
      </w:r>
      <w:r w:rsidRPr="00AA00F0">
        <w:rPr>
          <w:sz w:val="22"/>
          <w:szCs w:val="22"/>
        </w:rPr>
        <w:t>.</w:t>
      </w:r>
      <w:r w:rsidR="003D2723" w:rsidRPr="00AA00F0">
        <w:rPr>
          <w:sz w:val="22"/>
          <w:szCs w:val="22"/>
        </w:rPr>
        <w:t xml:space="preserve"> Тел. 8 (3452) 562-600</w:t>
      </w:r>
    </w:p>
    <w:p w:rsidR="00AD7ABC" w:rsidRPr="00772C89" w:rsidRDefault="00AD7ABC" w:rsidP="00AD7ABC">
      <w:pPr>
        <w:pStyle w:val="3"/>
        <w:ind w:firstLine="360"/>
        <w:jc w:val="both"/>
        <w:rPr>
          <w:sz w:val="21"/>
          <w:szCs w:val="21"/>
        </w:rPr>
      </w:pPr>
    </w:p>
    <w:p w:rsidR="00AD7ABC" w:rsidRPr="00AD7ABC" w:rsidRDefault="00AD7ABC" w:rsidP="00AD7ABC">
      <w:pPr>
        <w:pStyle w:val="3"/>
        <w:ind w:firstLine="360"/>
        <w:jc w:val="right"/>
        <w:rPr>
          <w:b/>
          <w:bCs/>
        </w:rPr>
      </w:pPr>
      <w:bookmarkStart w:id="0" w:name="_GoBack"/>
      <w:bookmarkEnd w:id="0"/>
    </w:p>
    <w:p w:rsidR="00AD7ABC" w:rsidRPr="00AD7ABC" w:rsidRDefault="00AD7ABC" w:rsidP="00AD7ABC">
      <w:pPr>
        <w:pStyle w:val="3"/>
        <w:ind w:firstLine="360"/>
        <w:jc w:val="right"/>
        <w:rPr>
          <w:b/>
          <w:bCs/>
        </w:rPr>
      </w:pPr>
      <w:r w:rsidRPr="00AD7ABC">
        <w:rPr>
          <w:b/>
          <w:bCs/>
        </w:rPr>
        <w:t xml:space="preserve">Управляющий </w:t>
      </w:r>
      <w:r w:rsidR="00212770">
        <w:rPr>
          <w:b/>
          <w:bCs/>
        </w:rPr>
        <w:t>ИП</w:t>
      </w:r>
      <w:r w:rsidRPr="00AD7ABC">
        <w:rPr>
          <w:b/>
          <w:bCs/>
        </w:rPr>
        <w:t xml:space="preserve"> </w:t>
      </w:r>
    </w:p>
    <w:p w:rsidR="00AD7ABC" w:rsidRPr="00AD7ABC" w:rsidRDefault="00AD7ABC" w:rsidP="00AD7ABC">
      <w:pPr>
        <w:pStyle w:val="3"/>
        <w:ind w:firstLine="360"/>
        <w:jc w:val="right"/>
        <w:rPr>
          <w:b/>
          <w:bCs/>
        </w:rPr>
      </w:pPr>
      <w:r w:rsidRPr="00AD7ABC">
        <w:rPr>
          <w:b/>
          <w:bCs/>
        </w:rPr>
        <w:t>АО «Утяшевоагропромснаб»</w:t>
      </w:r>
    </w:p>
    <w:p w:rsidR="00AD7ABC" w:rsidRPr="00AD7ABC" w:rsidRDefault="00A918A2" w:rsidP="00AD7A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Сергеев Е</w:t>
      </w:r>
      <w:r w:rsidR="00AD7ABC" w:rsidRPr="00AD7ABC">
        <w:rPr>
          <w:b/>
          <w:sz w:val="24"/>
          <w:szCs w:val="24"/>
        </w:rPr>
        <w:t>.В.</w:t>
      </w:r>
    </w:p>
    <w:sectPr w:rsidR="00AD7ABC" w:rsidRPr="00AD7ABC" w:rsidSect="00A918A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4346C"/>
    <w:multiLevelType w:val="hybridMultilevel"/>
    <w:tmpl w:val="95E0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BD20BB"/>
    <w:multiLevelType w:val="hybridMultilevel"/>
    <w:tmpl w:val="95E0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3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AE"/>
    <w:rsid w:val="000A27AA"/>
    <w:rsid w:val="000B5937"/>
    <w:rsid w:val="000B685C"/>
    <w:rsid w:val="00140FC1"/>
    <w:rsid w:val="001770B0"/>
    <w:rsid w:val="00193F3E"/>
    <w:rsid w:val="001C1951"/>
    <w:rsid w:val="001E2FCC"/>
    <w:rsid w:val="001F4436"/>
    <w:rsid w:val="001F6B8D"/>
    <w:rsid w:val="00212770"/>
    <w:rsid w:val="00250B50"/>
    <w:rsid w:val="00256BCB"/>
    <w:rsid w:val="00270E2F"/>
    <w:rsid w:val="00324AD4"/>
    <w:rsid w:val="00360204"/>
    <w:rsid w:val="003A70C4"/>
    <w:rsid w:val="003B2FAC"/>
    <w:rsid w:val="003D2723"/>
    <w:rsid w:val="003E3C2A"/>
    <w:rsid w:val="003E4F64"/>
    <w:rsid w:val="00403A73"/>
    <w:rsid w:val="00410320"/>
    <w:rsid w:val="00423426"/>
    <w:rsid w:val="00426706"/>
    <w:rsid w:val="0048160A"/>
    <w:rsid w:val="00496A7D"/>
    <w:rsid w:val="004C1BFD"/>
    <w:rsid w:val="004D1CC1"/>
    <w:rsid w:val="004F7BC4"/>
    <w:rsid w:val="00536222"/>
    <w:rsid w:val="00543637"/>
    <w:rsid w:val="005743F4"/>
    <w:rsid w:val="005A26DD"/>
    <w:rsid w:val="00604A93"/>
    <w:rsid w:val="00645719"/>
    <w:rsid w:val="006B2F20"/>
    <w:rsid w:val="006B5C8E"/>
    <w:rsid w:val="006E4C89"/>
    <w:rsid w:val="00701832"/>
    <w:rsid w:val="00702596"/>
    <w:rsid w:val="00715738"/>
    <w:rsid w:val="00755F7B"/>
    <w:rsid w:val="007577C6"/>
    <w:rsid w:val="00772C89"/>
    <w:rsid w:val="007803C0"/>
    <w:rsid w:val="007B00DE"/>
    <w:rsid w:val="007D7465"/>
    <w:rsid w:val="007E0DE1"/>
    <w:rsid w:val="007F48AE"/>
    <w:rsid w:val="00801278"/>
    <w:rsid w:val="00824CC1"/>
    <w:rsid w:val="008368B5"/>
    <w:rsid w:val="0084227B"/>
    <w:rsid w:val="00847432"/>
    <w:rsid w:val="008A1B23"/>
    <w:rsid w:val="008A79F7"/>
    <w:rsid w:val="008E556A"/>
    <w:rsid w:val="008F127D"/>
    <w:rsid w:val="00923638"/>
    <w:rsid w:val="009A1D61"/>
    <w:rsid w:val="009A226A"/>
    <w:rsid w:val="009D7F16"/>
    <w:rsid w:val="009E2016"/>
    <w:rsid w:val="00A20437"/>
    <w:rsid w:val="00A229C0"/>
    <w:rsid w:val="00A55944"/>
    <w:rsid w:val="00A56C93"/>
    <w:rsid w:val="00A918A2"/>
    <w:rsid w:val="00AA00F0"/>
    <w:rsid w:val="00AD7ABC"/>
    <w:rsid w:val="00AE24C0"/>
    <w:rsid w:val="00B0388A"/>
    <w:rsid w:val="00B07F28"/>
    <w:rsid w:val="00B1303A"/>
    <w:rsid w:val="00B1347B"/>
    <w:rsid w:val="00B24B8A"/>
    <w:rsid w:val="00B774D4"/>
    <w:rsid w:val="00B8775B"/>
    <w:rsid w:val="00BA50DC"/>
    <w:rsid w:val="00BA77B7"/>
    <w:rsid w:val="00BB57DE"/>
    <w:rsid w:val="00BC63EB"/>
    <w:rsid w:val="00BE7FDB"/>
    <w:rsid w:val="00C23F30"/>
    <w:rsid w:val="00C56AB7"/>
    <w:rsid w:val="00C823A4"/>
    <w:rsid w:val="00D11DB0"/>
    <w:rsid w:val="00D16640"/>
    <w:rsid w:val="00D37002"/>
    <w:rsid w:val="00D409CF"/>
    <w:rsid w:val="00D83D45"/>
    <w:rsid w:val="00D948B3"/>
    <w:rsid w:val="00DA2459"/>
    <w:rsid w:val="00DD7E6F"/>
    <w:rsid w:val="00DF6B9B"/>
    <w:rsid w:val="00E074B7"/>
    <w:rsid w:val="00E11410"/>
    <w:rsid w:val="00E21D28"/>
    <w:rsid w:val="00E724D3"/>
    <w:rsid w:val="00E861A9"/>
    <w:rsid w:val="00E9144D"/>
    <w:rsid w:val="00ED0115"/>
    <w:rsid w:val="00EF2AEE"/>
    <w:rsid w:val="00F743ED"/>
    <w:rsid w:val="00FA5CB7"/>
    <w:rsid w:val="00FB00EA"/>
    <w:rsid w:val="00FB4C92"/>
    <w:rsid w:val="00FF25A7"/>
    <w:rsid w:val="00FF3989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3AB2"/>
  <w15:docId w15:val="{53DB76B3-DDA2-49A3-9C20-60BA3806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A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F48AE"/>
    <w:pPr>
      <w:keepNext/>
      <w:jc w:val="center"/>
      <w:outlineLvl w:val="0"/>
    </w:pPr>
    <w:rPr>
      <w:b/>
      <w:sz w:val="56"/>
    </w:rPr>
  </w:style>
  <w:style w:type="paragraph" w:styleId="2">
    <w:name w:val="heading 2"/>
    <w:basedOn w:val="a"/>
    <w:next w:val="a"/>
    <w:link w:val="20"/>
    <w:qFormat/>
    <w:rsid w:val="007F48AE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8AE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48A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rsid w:val="00C56AB7"/>
    <w:pPr>
      <w:widowControl w:val="0"/>
      <w:tabs>
        <w:tab w:val="center" w:pos="4677"/>
        <w:tab w:val="right" w:pos="9355"/>
      </w:tabs>
    </w:pPr>
    <w:rPr>
      <w:snapToGrid w:val="0"/>
    </w:rPr>
  </w:style>
  <w:style w:type="character" w:customStyle="1" w:styleId="a4">
    <w:name w:val="Верхний колонтитул Знак"/>
    <w:basedOn w:val="a0"/>
    <w:link w:val="a3"/>
    <w:rsid w:val="00C56AB7"/>
    <w:rPr>
      <w:rFonts w:ascii="Times New Roman" w:eastAsia="Times New Roman" w:hAnsi="Times New Roman"/>
      <w:snapToGrid w:val="0"/>
    </w:rPr>
  </w:style>
  <w:style w:type="paragraph" w:styleId="3">
    <w:name w:val="Body Text Indent 3"/>
    <w:basedOn w:val="a"/>
    <w:link w:val="30"/>
    <w:rsid w:val="00AD7ABC"/>
    <w:pPr>
      <w:ind w:firstLine="72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AD7ABC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"/>
    <w:link w:val="a6"/>
    <w:rsid w:val="00AD7ABC"/>
    <w:pPr>
      <w:ind w:left="36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D7ABC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AD7ABC"/>
    <w:pPr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D7ABC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AD7ABC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AD7ABC"/>
    <w:pPr>
      <w:jc w:val="center"/>
    </w:pPr>
    <w:rPr>
      <w:sz w:val="24"/>
    </w:rPr>
  </w:style>
  <w:style w:type="character" w:customStyle="1" w:styleId="a8">
    <w:name w:val="Заголовок Знак"/>
    <w:basedOn w:val="a0"/>
    <w:link w:val="a7"/>
    <w:rsid w:val="00AD7ABC"/>
    <w:rPr>
      <w:rFonts w:ascii="Times New Roman" w:eastAsia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127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7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17C22-F221-40CE-AF56-07612A33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UAPS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NBZamanova</dc:creator>
  <cp:lastModifiedBy>Сергеев Евгений Васильевич</cp:lastModifiedBy>
  <cp:revision>2</cp:revision>
  <cp:lastPrinted>2020-03-02T06:53:00Z</cp:lastPrinted>
  <dcterms:created xsi:type="dcterms:W3CDTF">2021-05-21T06:30:00Z</dcterms:created>
  <dcterms:modified xsi:type="dcterms:W3CDTF">2021-05-21T06:30:00Z</dcterms:modified>
</cp:coreProperties>
</file>